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4B" w:rsidRPr="00D93E4B" w:rsidRDefault="00D93E4B" w:rsidP="00D93E4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3E4B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Лазарев» Николаевского муниципального района Хабаровского края</w:t>
      </w:r>
    </w:p>
    <w:p w:rsidR="00D93E4B" w:rsidRPr="00D93E4B" w:rsidRDefault="00D93E4B" w:rsidP="00D93E4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3E4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93E4B" w:rsidRPr="00D93E4B" w:rsidRDefault="008130A8" w:rsidP="00D93E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01.04.2021</w:t>
      </w:r>
      <w:r w:rsidR="00D93E4B" w:rsidRPr="00D93E4B">
        <w:rPr>
          <w:rFonts w:ascii="Times New Roman" w:hAnsi="Times New Roman" w:cs="Times New Roman"/>
          <w:sz w:val="26"/>
          <w:szCs w:val="26"/>
        </w:rPr>
        <w:t xml:space="preserve"> г. </w:t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</w:r>
      <w:r w:rsidR="00D93E4B" w:rsidRPr="00D93E4B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93E4B">
        <w:rPr>
          <w:rFonts w:ascii="Times New Roman" w:hAnsi="Times New Roman" w:cs="Times New Roman"/>
          <w:sz w:val="26"/>
          <w:szCs w:val="26"/>
        </w:rPr>
        <w:t>22</w:t>
      </w:r>
      <w:r w:rsidR="00D93E4B" w:rsidRPr="00D93E4B">
        <w:rPr>
          <w:rFonts w:ascii="Times New Roman" w:hAnsi="Times New Roman" w:cs="Times New Roman"/>
          <w:sz w:val="26"/>
          <w:szCs w:val="26"/>
        </w:rPr>
        <w:t>-па</w:t>
      </w:r>
    </w:p>
    <w:p w:rsidR="005D0DBF" w:rsidRDefault="005D0DBF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4A7B" w:rsidRDefault="00344A7B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4A7B" w:rsidRDefault="00344A7B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4A7B" w:rsidRDefault="00344A7B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4A7B" w:rsidRPr="000461E2" w:rsidRDefault="00344A7B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D0DBF" w:rsidRPr="000461E2" w:rsidRDefault="005D0DBF" w:rsidP="00736143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5D0DBF" w:rsidRPr="000461E2" w:rsidRDefault="005D0DBF" w:rsidP="00432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43226D" w:rsidRPr="000461E2" w:rsidRDefault="00344A7B" w:rsidP="002607E8">
      <w:pPr>
        <w:spacing w:after="0" w:line="24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внесении изменений в муниципальную программу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</w:t>
      </w:r>
      <w:r w:rsidR="002607E8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Капитальный ремонт и обеспечение функционирования коммунальных объектов, находящихся в собственности городского поселе</w:t>
      </w:r>
      <w:bookmarkStart w:id="0" w:name="_GoBack"/>
      <w:bookmarkEnd w:id="0"/>
      <w:r w:rsidR="002607E8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ния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«Рабочий поселок Лазарев» 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Николаевского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муниципального района</w:t>
      </w:r>
      <w:r w:rsidR="002607E8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на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B670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</w:t>
      </w:r>
      <w:r w:rsidR="005D0DBF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r w:rsidR="0043226D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утвержденную постановлением администрации городского поселения "Рабочий поселок Лазарев" от 23.10.2020 г. № 56-па</w:t>
      </w:r>
      <w:r w:rsidR="0085182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2607E8" w:rsidRPr="000461E2" w:rsidRDefault="002607E8" w:rsidP="001A0D8A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7E8" w:rsidRPr="000461E2" w:rsidRDefault="002607E8" w:rsidP="00BB4F12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708" w:rsidRPr="00BC6693" w:rsidRDefault="00BC6693" w:rsidP="00BC6693">
      <w:pPr>
        <w:spacing w:line="240" w:lineRule="auto"/>
        <w:ind w:right="27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07A0">
        <w:rPr>
          <w:rFonts w:ascii="Times New Roman" w:hAnsi="Times New Roman" w:cs="Times New Roman"/>
          <w:sz w:val="26"/>
          <w:szCs w:val="26"/>
        </w:rPr>
        <w:t>В целях приведения в соответствии с бюджетом городского поселения «Рабочий поселок Лазарев»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307A0">
        <w:rPr>
          <w:rFonts w:ascii="Times New Roman" w:hAnsi="Times New Roman" w:cs="Times New Roman"/>
          <w:sz w:val="26"/>
          <w:szCs w:val="26"/>
        </w:rPr>
        <w:t xml:space="preserve"> год  и на плановый период 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07A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07A0">
        <w:rPr>
          <w:rFonts w:ascii="Times New Roman" w:hAnsi="Times New Roman" w:cs="Times New Roman"/>
          <w:sz w:val="26"/>
          <w:szCs w:val="26"/>
        </w:rPr>
        <w:t xml:space="preserve"> годов, утвержденный  решением Совета депутатов  городского  поселения «Рабочий поселок Лазарев» от </w:t>
      </w:r>
      <w:r w:rsidRPr="00F970F9">
        <w:rPr>
          <w:rFonts w:ascii="Times New Roman" w:hAnsi="Times New Roman" w:cs="Times New Roman"/>
          <w:sz w:val="26"/>
          <w:szCs w:val="26"/>
        </w:rPr>
        <w:t>23.12.2020 № 51/103, П</w:t>
      </w:r>
      <w:r w:rsidRPr="008307A0">
        <w:rPr>
          <w:rFonts w:ascii="Times New Roman" w:hAnsi="Times New Roman" w:cs="Times New Roman"/>
          <w:sz w:val="26"/>
          <w:szCs w:val="26"/>
        </w:rPr>
        <w:t xml:space="preserve">риложения к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Капитальный ремонт и обеспечение функционирования коммунальных объектов, находящихся в собственности городского поселения «Рабочий поселок Лазарев»  Николаевского муниципального района, на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г.»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</w:t>
      </w:r>
      <w:r w:rsidRPr="005A5D66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«Рабочий поселок Лазарев» Николаевского</w:t>
      </w:r>
      <w:r w:rsidRPr="008307A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</w:t>
      </w:r>
    </w:p>
    <w:p w:rsidR="0043226D" w:rsidRPr="000461E2" w:rsidRDefault="00560708" w:rsidP="00E1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3D16" w:rsidRDefault="00BB4F12" w:rsidP="002A3D1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A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муниципальную программу</w:t>
      </w:r>
      <w:r w:rsidR="002A3D16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«Капитальный ремонт и обеспечение функционирования коммунальных объектов, находящихся в собственности городского поселения «Рабочий поселок Лазарев»  Николаевского муниципального района, на 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="002A3D16"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г.»</w:t>
      </w:r>
      <w:r w:rsidR="002A3D1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, утвержденную постановлением администрации городского поселения "Рабочий поселок Лазарев" от 23.10.2020 г. № 56-па:</w:t>
      </w:r>
    </w:p>
    <w:p w:rsidR="002A3D16" w:rsidRDefault="002A3D16" w:rsidP="002A3D1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1.1. В Паспорте муниципальной программы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«Капитальный ремонт и обеспечение функционирования коммунальных объектов, находящихся в собственности городского поселения «Рабочий поселок Лазарев»  Николаевского муниципального района, на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2021</w:t>
      </w:r>
      <w:r w:rsidRPr="000461E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г.»</w:t>
      </w:r>
      <w:r w:rsidR="004E10A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сроку «ресурсное обеспечение» читать в новой редакции: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351"/>
        <w:gridCol w:w="5000"/>
      </w:tblGrid>
      <w:tr w:rsidR="004E10AA" w:rsidRPr="00135EB5" w:rsidTr="004E10AA">
        <w:tc>
          <w:tcPr>
            <w:tcW w:w="4351" w:type="dxa"/>
            <w:hideMark/>
          </w:tcPr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реализации программы за счет средств краевого бюджета и прогнозная (справочная) оценка расходов федерального бюджета, бюджетов муниципальных образований и внебюджетных средств на реализацию целей программы</w:t>
            </w:r>
          </w:p>
        </w:tc>
        <w:tc>
          <w:tcPr>
            <w:tcW w:w="5000" w:type="dxa"/>
            <w:hideMark/>
          </w:tcPr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финансируется из средств местного и краевого бюджетов. 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средств, необходимых для реализации Программы составляет всего </w:t>
            </w:r>
            <w:r w:rsidR="0073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2606,597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руб., в том числе: 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краевой бюджет – 1811,900 тыс. руб. 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местный бюджет </w:t>
            </w:r>
            <w:r w:rsidR="00730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794,697</w:t>
            </w:r>
            <w:r w:rsidR="0085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руб.;</w:t>
            </w:r>
          </w:p>
          <w:p w:rsidR="004E10AA" w:rsidRPr="001B643D" w:rsidRDefault="004E10AA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на реализацию Программы.</w:t>
            </w:r>
          </w:p>
        </w:tc>
      </w:tr>
    </w:tbl>
    <w:p w:rsidR="004E10AA" w:rsidRDefault="001B28F4" w:rsidP="00BD77A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1.2. В пункте 4 Обосновывающих материалов цифру «</w:t>
      </w:r>
      <w:r w:rsidR="00730D9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2648,990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 заменить на «</w:t>
      </w:r>
      <w:r w:rsidR="00730D96">
        <w:rPr>
          <w:rFonts w:ascii="Times New Roman" w:eastAsia="Times New Roman" w:hAnsi="Times New Roman" w:cs="Times New Roman"/>
          <w:sz w:val="26"/>
          <w:szCs w:val="26"/>
          <w:lang w:eastAsia="ru-RU"/>
        </w:rPr>
        <w:t>2606,597</w:t>
      </w:r>
      <w:r w:rsidR="00BD77A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D77A2" w:rsidRDefault="00BD77A2" w:rsidP="00BD77A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9C1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3 к муниципальной программе строку «Приобретение, замена и установка…» читать в новой редакции: 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889"/>
        <w:gridCol w:w="1080"/>
        <w:gridCol w:w="851"/>
        <w:gridCol w:w="850"/>
        <w:gridCol w:w="993"/>
        <w:gridCol w:w="1134"/>
        <w:gridCol w:w="1134"/>
      </w:tblGrid>
      <w:tr w:rsidR="001B643D" w:rsidRPr="0002638D" w:rsidTr="001B643D">
        <w:tc>
          <w:tcPr>
            <w:tcW w:w="562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89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50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по годам фин-ия</w:t>
            </w:r>
          </w:p>
        </w:tc>
        <w:tc>
          <w:tcPr>
            <w:tcW w:w="993" w:type="dxa"/>
            <w:vMerge w:val="restart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обеспечение, всего, (тыс. руб)</w:t>
            </w:r>
          </w:p>
        </w:tc>
        <w:tc>
          <w:tcPr>
            <w:tcW w:w="2268" w:type="dxa"/>
            <w:gridSpan w:val="2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 финансирования (тыс. руб)</w:t>
            </w:r>
          </w:p>
        </w:tc>
      </w:tr>
      <w:tr w:rsidR="001B643D" w:rsidRPr="0002638D" w:rsidTr="001B643D">
        <w:tc>
          <w:tcPr>
            <w:tcW w:w="562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1B643D" w:rsidRPr="0002638D" w:rsidTr="001B643D">
        <w:tc>
          <w:tcPr>
            <w:tcW w:w="562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9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B643D" w:rsidRPr="0002638D" w:rsidTr="001B643D">
        <w:tc>
          <w:tcPr>
            <w:tcW w:w="562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замена и установка оборудования на газовой котельной № 5 городского поселения «Рабочий поселок Лазарев»; приобретение трубной продукции, замена участков теплосетей с частичной теплоизоляцией теплосети:</w:t>
            </w:r>
          </w:p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Котел водогрейный вертикальный двухконтурный в комплекте с дизельной горелкой, измерительным комплексом на базе счетчика 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RABO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(1:50) с электронным корректором ЕК270 с преобразователем перепада давления ППД, модулем телеметрии БПЭК-02МТ (с МР270) с кабелем, шкафным узлом учета расхода газа ШУУРГ-25-ЭО с байпасной линией, филтром с ИПД, КИП, порошковой окраской, отсеком под телеметрию, электрообогревателем, программным комплексом ГАЗСЕТЬ стандарт для газовой котельной № 5;</w:t>
            </w:r>
          </w:p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Трубы стальные Ø159 с отводами и кранами шаровыми;</w:t>
            </w:r>
          </w:p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Минералватные маты прошивные МП-75 со стеклопластиком рулонным.</w:t>
            </w:r>
          </w:p>
        </w:tc>
        <w:tc>
          <w:tcPr>
            <w:tcW w:w="1080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поселения "Рабочий поселок Лазарев" </w:t>
            </w:r>
          </w:p>
        </w:tc>
        <w:tc>
          <w:tcPr>
            <w:tcW w:w="851" w:type="dxa"/>
            <w:vMerge w:val="restart"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hideMark/>
          </w:tcPr>
          <w:p w:rsidR="001B643D" w:rsidRPr="001B643D" w:rsidRDefault="0051483F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2606,597</w:t>
            </w:r>
          </w:p>
        </w:tc>
        <w:tc>
          <w:tcPr>
            <w:tcW w:w="1134" w:type="dxa"/>
            <w:hideMark/>
          </w:tcPr>
          <w:p w:rsidR="001B643D" w:rsidRPr="001B643D" w:rsidRDefault="00096505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1811,900</w:t>
            </w:r>
          </w:p>
        </w:tc>
        <w:tc>
          <w:tcPr>
            <w:tcW w:w="1134" w:type="dxa"/>
            <w:hideMark/>
          </w:tcPr>
          <w:p w:rsidR="001B643D" w:rsidRPr="001B643D" w:rsidRDefault="0051483F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794,697</w:t>
            </w:r>
          </w:p>
        </w:tc>
      </w:tr>
      <w:tr w:rsidR="001B643D" w:rsidRPr="0002638D" w:rsidTr="001B643D">
        <w:trPr>
          <w:trHeight w:val="608"/>
        </w:trPr>
        <w:tc>
          <w:tcPr>
            <w:tcW w:w="562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B643D" w:rsidRPr="001B643D" w:rsidRDefault="001B643D" w:rsidP="00716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43D" w:rsidRPr="001B643D" w:rsidRDefault="001B643D" w:rsidP="00716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B643D" w:rsidRPr="001B643D" w:rsidRDefault="001B643D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B643D" w:rsidRPr="001B643D" w:rsidRDefault="001B643D" w:rsidP="007169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1B643D" w:rsidRPr="00E84360" w:rsidRDefault="001B643D" w:rsidP="0071693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103C" w:rsidRPr="000461E2" w:rsidRDefault="009C103C" w:rsidP="0009650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560708" w:rsidRPr="000461E2" w:rsidRDefault="00BB4F12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43226D" w:rsidRPr="000461E2" w:rsidRDefault="00BB4F12" w:rsidP="00BB4F12">
      <w:pPr>
        <w:pStyle w:val="a5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Сборнике нормативно правовых актов органов местного самоуправления городского поселения «Рабочий поселок Лазарев» 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в сети Интернет на официальном сайте администрации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Лазарев»</w:t>
      </w:r>
    </w:p>
    <w:p w:rsidR="0043226D" w:rsidRPr="000461E2" w:rsidRDefault="00135EB5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r w:rsidR="00BB4F12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26D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1A0D8A" w:rsidRPr="000461E2" w:rsidRDefault="001A0D8A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A58" w:rsidRPr="000461E2" w:rsidRDefault="00E11A58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A58" w:rsidRPr="000461E2" w:rsidRDefault="00E11A58" w:rsidP="00BB4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DBF" w:rsidRPr="000461E2" w:rsidRDefault="0051483F" w:rsidP="00E11A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0708" w:rsidRPr="000461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2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А.В. Лебедь</w:t>
      </w:r>
    </w:p>
    <w:p w:rsidR="005D0DBF" w:rsidRPr="000461E2" w:rsidRDefault="005D0DBF" w:rsidP="00BB4F12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805BA0" w:rsidRPr="000461E2" w:rsidRDefault="00805BA0" w:rsidP="005D0DBF">
      <w:pPr>
        <w:spacing w:after="0" w:line="319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  <w:sectPr w:rsidR="00805BA0" w:rsidRPr="000461E2" w:rsidSect="00805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D56" w:rsidRPr="000461E2" w:rsidRDefault="009E7D56" w:rsidP="00096505">
      <w:pPr>
        <w:spacing w:after="0" w:line="319" w:lineRule="atLeast"/>
        <w:textAlignment w:val="baseline"/>
        <w:rPr>
          <w:rFonts w:ascii="Times New Roman" w:hAnsi="Times New Roman" w:cs="Times New Roman"/>
        </w:rPr>
      </w:pPr>
    </w:p>
    <w:sectPr w:rsidR="009E7D56" w:rsidRPr="000461E2" w:rsidSect="00432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0B" w:rsidRDefault="0096200B" w:rsidP="00D23177">
      <w:pPr>
        <w:spacing w:after="0" w:line="240" w:lineRule="auto"/>
      </w:pPr>
      <w:r>
        <w:separator/>
      </w:r>
    </w:p>
  </w:endnote>
  <w:endnote w:type="continuationSeparator" w:id="0">
    <w:p w:rsidR="0096200B" w:rsidRDefault="0096200B" w:rsidP="00D2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0B" w:rsidRDefault="0096200B" w:rsidP="00D23177">
      <w:pPr>
        <w:spacing w:after="0" w:line="240" w:lineRule="auto"/>
      </w:pPr>
      <w:r>
        <w:separator/>
      </w:r>
    </w:p>
  </w:footnote>
  <w:footnote w:type="continuationSeparator" w:id="0">
    <w:p w:rsidR="0096200B" w:rsidRDefault="0096200B" w:rsidP="00D2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D4F"/>
    <w:multiLevelType w:val="multilevel"/>
    <w:tmpl w:val="836C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00A8E"/>
    <w:multiLevelType w:val="multilevel"/>
    <w:tmpl w:val="44F61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F7716E1"/>
    <w:multiLevelType w:val="multilevel"/>
    <w:tmpl w:val="B65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6D38"/>
    <w:multiLevelType w:val="multilevel"/>
    <w:tmpl w:val="968C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E2725"/>
    <w:multiLevelType w:val="multilevel"/>
    <w:tmpl w:val="0510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C20ED"/>
    <w:multiLevelType w:val="multilevel"/>
    <w:tmpl w:val="C15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D5C0F"/>
    <w:multiLevelType w:val="multilevel"/>
    <w:tmpl w:val="D168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14ADE"/>
    <w:multiLevelType w:val="multilevel"/>
    <w:tmpl w:val="C62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728A4"/>
    <w:multiLevelType w:val="hybridMultilevel"/>
    <w:tmpl w:val="B6B48D60"/>
    <w:lvl w:ilvl="0" w:tplc="0FE08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F82F3B"/>
    <w:multiLevelType w:val="multilevel"/>
    <w:tmpl w:val="0510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255AE"/>
    <w:multiLevelType w:val="multilevel"/>
    <w:tmpl w:val="99D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5"/>
    <w:rsid w:val="00004279"/>
    <w:rsid w:val="0002638D"/>
    <w:rsid w:val="000461E2"/>
    <w:rsid w:val="000537E4"/>
    <w:rsid w:val="0008734D"/>
    <w:rsid w:val="00096505"/>
    <w:rsid w:val="000E2CC0"/>
    <w:rsid w:val="000F2E09"/>
    <w:rsid w:val="00110F81"/>
    <w:rsid w:val="00132D61"/>
    <w:rsid w:val="00135EB5"/>
    <w:rsid w:val="00142206"/>
    <w:rsid w:val="00157028"/>
    <w:rsid w:val="001A0D8A"/>
    <w:rsid w:val="001B28F4"/>
    <w:rsid w:val="001B643D"/>
    <w:rsid w:val="002564C2"/>
    <w:rsid w:val="002607E8"/>
    <w:rsid w:val="002A05AB"/>
    <w:rsid w:val="002A15D6"/>
    <w:rsid w:val="002A3D16"/>
    <w:rsid w:val="002A5468"/>
    <w:rsid w:val="002C5064"/>
    <w:rsid w:val="003127C6"/>
    <w:rsid w:val="00314442"/>
    <w:rsid w:val="00344A7B"/>
    <w:rsid w:val="00351813"/>
    <w:rsid w:val="003876F1"/>
    <w:rsid w:val="003A77FA"/>
    <w:rsid w:val="003D06D9"/>
    <w:rsid w:val="003D0D8E"/>
    <w:rsid w:val="003E6BB0"/>
    <w:rsid w:val="003E70A7"/>
    <w:rsid w:val="00404ADE"/>
    <w:rsid w:val="0043226D"/>
    <w:rsid w:val="00433974"/>
    <w:rsid w:val="00442A4E"/>
    <w:rsid w:val="00485C47"/>
    <w:rsid w:val="004979E4"/>
    <w:rsid w:val="004A2BBD"/>
    <w:rsid w:val="004E10AA"/>
    <w:rsid w:val="0051262D"/>
    <w:rsid w:val="0051483F"/>
    <w:rsid w:val="00537891"/>
    <w:rsid w:val="00554C6E"/>
    <w:rsid w:val="00560708"/>
    <w:rsid w:val="00591188"/>
    <w:rsid w:val="005A29F6"/>
    <w:rsid w:val="005B26D5"/>
    <w:rsid w:val="005C5736"/>
    <w:rsid w:val="005D0DBF"/>
    <w:rsid w:val="00614B16"/>
    <w:rsid w:val="0061528E"/>
    <w:rsid w:val="00634E64"/>
    <w:rsid w:val="00642456"/>
    <w:rsid w:val="006826B2"/>
    <w:rsid w:val="00684EF2"/>
    <w:rsid w:val="006A5DB0"/>
    <w:rsid w:val="006C4C78"/>
    <w:rsid w:val="006C7C2D"/>
    <w:rsid w:val="006D138C"/>
    <w:rsid w:val="006E0EDC"/>
    <w:rsid w:val="006E771E"/>
    <w:rsid w:val="00711ADE"/>
    <w:rsid w:val="007207FD"/>
    <w:rsid w:val="00725993"/>
    <w:rsid w:val="00730D96"/>
    <w:rsid w:val="00731484"/>
    <w:rsid w:val="00736143"/>
    <w:rsid w:val="00757D61"/>
    <w:rsid w:val="00760A83"/>
    <w:rsid w:val="00763648"/>
    <w:rsid w:val="00781D9E"/>
    <w:rsid w:val="007A78B9"/>
    <w:rsid w:val="007F616E"/>
    <w:rsid w:val="007F7C90"/>
    <w:rsid w:val="00805BA0"/>
    <w:rsid w:val="008130A8"/>
    <w:rsid w:val="00837AF2"/>
    <w:rsid w:val="00851820"/>
    <w:rsid w:val="00881C40"/>
    <w:rsid w:val="008A604B"/>
    <w:rsid w:val="008C4C49"/>
    <w:rsid w:val="0096200B"/>
    <w:rsid w:val="009857F9"/>
    <w:rsid w:val="009B248C"/>
    <w:rsid w:val="009C103C"/>
    <w:rsid w:val="009C4DCF"/>
    <w:rsid w:val="009E7D56"/>
    <w:rsid w:val="00A01E7A"/>
    <w:rsid w:val="00A12FF9"/>
    <w:rsid w:val="00A33AAA"/>
    <w:rsid w:val="00A440A8"/>
    <w:rsid w:val="00A4759B"/>
    <w:rsid w:val="00A97BB2"/>
    <w:rsid w:val="00AA52ED"/>
    <w:rsid w:val="00AB6709"/>
    <w:rsid w:val="00B02BAB"/>
    <w:rsid w:val="00B36B42"/>
    <w:rsid w:val="00B55056"/>
    <w:rsid w:val="00B87C0D"/>
    <w:rsid w:val="00B95BF7"/>
    <w:rsid w:val="00BA6FA0"/>
    <w:rsid w:val="00BB4F12"/>
    <w:rsid w:val="00BC5D26"/>
    <w:rsid w:val="00BC6693"/>
    <w:rsid w:val="00BD1DCE"/>
    <w:rsid w:val="00BD77A2"/>
    <w:rsid w:val="00BE0B10"/>
    <w:rsid w:val="00BF574F"/>
    <w:rsid w:val="00BF794E"/>
    <w:rsid w:val="00C200D5"/>
    <w:rsid w:val="00CA2290"/>
    <w:rsid w:val="00CB60D7"/>
    <w:rsid w:val="00D0034D"/>
    <w:rsid w:val="00D02014"/>
    <w:rsid w:val="00D20167"/>
    <w:rsid w:val="00D23177"/>
    <w:rsid w:val="00D3088B"/>
    <w:rsid w:val="00D557F6"/>
    <w:rsid w:val="00D57681"/>
    <w:rsid w:val="00D63BFF"/>
    <w:rsid w:val="00D93E4B"/>
    <w:rsid w:val="00DA5E75"/>
    <w:rsid w:val="00DE1BDF"/>
    <w:rsid w:val="00DF72B1"/>
    <w:rsid w:val="00E11A58"/>
    <w:rsid w:val="00E13E27"/>
    <w:rsid w:val="00E3674B"/>
    <w:rsid w:val="00E5276A"/>
    <w:rsid w:val="00E84360"/>
    <w:rsid w:val="00EC1395"/>
    <w:rsid w:val="00F538AE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D5A5"/>
  <w15:docId w15:val="{03567CA2-B308-452E-B27B-1AE5F158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3226D"/>
  </w:style>
  <w:style w:type="character" w:customStyle="1" w:styleId="b-foot-buttoni">
    <w:name w:val="b-foot-button__i"/>
    <w:basedOn w:val="a0"/>
    <w:rsid w:val="0043226D"/>
  </w:style>
  <w:style w:type="paragraph" w:styleId="a3">
    <w:name w:val="Balloon Text"/>
    <w:basedOn w:val="a"/>
    <w:link w:val="a4"/>
    <w:uiPriority w:val="99"/>
    <w:semiHidden/>
    <w:unhideWhenUsed/>
    <w:rsid w:val="0043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70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F72B1"/>
    <w:rPr>
      <w:color w:val="808080"/>
    </w:rPr>
  </w:style>
  <w:style w:type="paragraph" w:styleId="a7">
    <w:name w:val="header"/>
    <w:basedOn w:val="a"/>
    <w:link w:val="a8"/>
    <w:uiPriority w:val="99"/>
    <w:unhideWhenUsed/>
    <w:rsid w:val="00D2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177"/>
  </w:style>
  <w:style w:type="paragraph" w:styleId="a9">
    <w:name w:val="footer"/>
    <w:basedOn w:val="a"/>
    <w:link w:val="aa"/>
    <w:uiPriority w:val="99"/>
    <w:unhideWhenUsed/>
    <w:rsid w:val="00D2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177"/>
  </w:style>
  <w:style w:type="table" w:styleId="ab">
    <w:name w:val="Table Grid"/>
    <w:basedOn w:val="a1"/>
    <w:uiPriority w:val="59"/>
    <w:rsid w:val="00135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12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53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4905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239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466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260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1957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2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343485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E3AF-CF53-43E1-A6ED-343C9C8C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Лариса</cp:lastModifiedBy>
  <cp:revision>3</cp:revision>
  <cp:lastPrinted>2022-04-14T01:59:00Z</cp:lastPrinted>
  <dcterms:created xsi:type="dcterms:W3CDTF">2022-04-14T02:35:00Z</dcterms:created>
  <dcterms:modified xsi:type="dcterms:W3CDTF">2022-04-14T02:35:00Z</dcterms:modified>
</cp:coreProperties>
</file>